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654D743" w:rsidR="00D62D5D" w:rsidRPr="00C845F7" w:rsidRDefault="00D62D5D" w:rsidP="00C845F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4AE62C1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845F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3397E9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845F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43CF51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10A4F" w:rsidRPr="00C845F7">
              <w:rPr>
                <w:b/>
                <w:bCs/>
                <w:sz w:val="24"/>
                <w:szCs w:val="24"/>
              </w:rPr>
              <w:t>WARSZTATY UMIEJĘTNOŚCI 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D233FC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845F7">
              <w:rPr>
                <w:sz w:val="24"/>
                <w:szCs w:val="24"/>
              </w:rPr>
              <w:t>C/2</w:t>
            </w:r>
            <w:r w:rsidR="00704DF4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A47719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343BBA" w:rsidRPr="00742916" w14:paraId="684B8DB7" w14:textId="77777777" w:rsidTr="00C275A2">
        <w:trPr>
          <w:cantSplit/>
        </w:trPr>
        <w:tc>
          <w:tcPr>
            <w:tcW w:w="497" w:type="dxa"/>
            <w:vMerge/>
          </w:tcPr>
          <w:p w14:paraId="3C04D078" w14:textId="77777777" w:rsidR="00343BBA" w:rsidRPr="00742916" w:rsidRDefault="00343BB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FBE72EC" w14:textId="38AC6565" w:rsidR="00343BBA" w:rsidRPr="00742916" w:rsidRDefault="00343BBA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646C2F1" w:rsidR="00D62D5D" w:rsidRPr="00343BB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1AA6F81" w:rsidR="007F6E52" w:rsidRPr="00742916" w:rsidRDefault="00343B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B46375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845F7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654804D1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="00C845F7">
              <w:rPr>
                <w:sz w:val="24"/>
                <w:szCs w:val="24"/>
              </w:rPr>
              <w:t>- warsztaty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5161B0" w14:textId="292498FF" w:rsidR="00E10A4F" w:rsidRPr="00E10A4F" w:rsidRDefault="00E10A4F" w:rsidP="00C275A2">
            <w:pPr>
              <w:jc w:val="center"/>
              <w:rPr>
                <w:b/>
                <w:sz w:val="18"/>
                <w:szCs w:val="18"/>
              </w:rPr>
            </w:pPr>
          </w:p>
          <w:p w14:paraId="2B2F23CE" w14:textId="30B95728" w:rsidR="00D62D5D" w:rsidRPr="00742916" w:rsidRDefault="00E10A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DB2279" w14:paraId="6968AFBD" w14:textId="77777777" w:rsidTr="00343B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C35B0D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43BB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05E2117" w:rsidR="00D62D5D" w:rsidRPr="00353B85" w:rsidRDefault="00C845F7" w:rsidP="00D62D5D">
            <w:pPr>
              <w:rPr>
                <w:sz w:val="24"/>
                <w:szCs w:val="24"/>
                <w:lang w:val="en-US"/>
              </w:rPr>
            </w:pPr>
            <w:r w:rsidRPr="00905607">
              <w:rPr>
                <w:sz w:val="24"/>
                <w:szCs w:val="24"/>
                <w:lang w:val="en-GB"/>
              </w:rPr>
              <w:t>Prof. dr hab. Mariola B</w:t>
            </w:r>
            <w:r>
              <w:rPr>
                <w:sz w:val="24"/>
                <w:szCs w:val="24"/>
                <w:lang w:val="en-GB"/>
              </w:rPr>
              <w:t>idzan</w:t>
            </w:r>
          </w:p>
        </w:tc>
      </w:tr>
      <w:tr w:rsidR="00D62D5D" w:rsidRPr="00905607" w14:paraId="2313954E" w14:textId="77777777" w:rsidTr="00343BBA">
        <w:tc>
          <w:tcPr>
            <w:tcW w:w="2988" w:type="dxa"/>
            <w:vAlign w:val="center"/>
          </w:tcPr>
          <w:p w14:paraId="702AE1AA" w14:textId="72CEE6B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43BBA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71F04D6" w14:textId="77777777" w:rsidR="00343BBA" w:rsidRDefault="00DB227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p</w:t>
            </w:r>
            <w:r w:rsidRPr="00905607">
              <w:rPr>
                <w:sz w:val="24"/>
                <w:szCs w:val="24"/>
                <w:lang w:val="en-GB"/>
              </w:rPr>
              <w:t>rof. dr hab. Mariola B</w:t>
            </w:r>
            <w:r>
              <w:rPr>
                <w:sz w:val="24"/>
                <w:szCs w:val="24"/>
                <w:lang w:val="en-GB"/>
              </w:rPr>
              <w:t>idzan</w:t>
            </w:r>
            <w:r w:rsidRPr="00DB2279">
              <w:rPr>
                <w:sz w:val="24"/>
                <w:szCs w:val="24"/>
                <w:lang w:val="en-US"/>
              </w:rPr>
              <w:t xml:space="preserve">, </w:t>
            </w:r>
            <w:r w:rsidR="00905607" w:rsidRPr="00DB2279">
              <w:rPr>
                <w:sz w:val="24"/>
                <w:szCs w:val="24"/>
                <w:lang w:val="en-US"/>
              </w:rPr>
              <w:t xml:space="preserve">dr hab. </w:t>
            </w:r>
            <w:r w:rsidR="00905607" w:rsidRPr="00905607">
              <w:rPr>
                <w:sz w:val="24"/>
                <w:szCs w:val="24"/>
              </w:rPr>
              <w:t xml:space="preserve">Łucja Bieleninik, </w:t>
            </w:r>
            <w:r w:rsidR="00343BBA">
              <w:rPr>
                <w:sz w:val="24"/>
                <w:szCs w:val="24"/>
              </w:rPr>
              <w:t xml:space="preserve">prof. uczelni, </w:t>
            </w:r>
          </w:p>
          <w:p w14:paraId="266DC2CA" w14:textId="77777777" w:rsidR="00343BBA" w:rsidRDefault="0090560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A82C0C">
              <w:rPr>
                <w:sz w:val="24"/>
                <w:szCs w:val="24"/>
              </w:rPr>
              <w:t xml:space="preserve">, </w:t>
            </w:r>
            <w:r w:rsidR="00DB2279" w:rsidRPr="00343BBA">
              <w:rPr>
                <w:sz w:val="24"/>
                <w:szCs w:val="24"/>
              </w:rPr>
              <w:t xml:space="preserve">dr Arkadiusz Mański, </w:t>
            </w:r>
            <w:r w:rsidR="00343BBA" w:rsidRPr="00343BBA">
              <w:rPr>
                <w:sz w:val="24"/>
                <w:szCs w:val="24"/>
              </w:rPr>
              <w:t xml:space="preserve">dr </w:t>
            </w:r>
            <w:r w:rsidR="00343BBA">
              <w:rPr>
                <w:sz w:val="24"/>
                <w:szCs w:val="24"/>
              </w:rPr>
              <w:t>J</w:t>
            </w:r>
            <w:r w:rsidR="00343BBA" w:rsidRPr="00343BBA">
              <w:rPr>
                <w:sz w:val="24"/>
                <w:szCs w:val="24"/>
              </w:rPr>
              <w:t xml:space="preserve">udyta Borchet, </w:t>
            </w:r>
          </w:p>
          <w:p w14:paraId="44B306AB" w14:textId="5F5A4DF6" w:rsidR="00D62D5D" w:rsidRPr="00905607" w:rsidRDefault="00343BBA" w:rsidP="00C275A2">
            <w:pPr>
              <w:rPr>
                <w:sz w:val="24"/>
                <w:szCs w:val="24"/>
              </w:rPr>
            </w:pPr>
            <w:r w:rsidRPr="00343BBA">
              <w:rPr>
                <w:sz w:val="24"/>
                <w:szCs w:val="24"/>
              </w:rPr>
              <w:t>dr Ilona Bidzan-Bluma</w:t>
            </w:r>
          </w:p>
        </w:tc>
      </w:tr>
      <w:tr w:rsidR="00D62D5D" w:rsidRPr="00742916" w14:paraId="234FB0EB" w14:textId="77777777" w:rsidTr="00343BBA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2CD717C" w:rsidR="00D62D5D" w:rsidRPr="00D41A8E" w:rsidRDefault="00106174" w:rsidP="00C275A2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Rozwinięcie umiejętności interpersonalnych (w tym m.in. nawiązywania prawidłowego kontaktu, poznanie swych barier w kontaktach) i komunikowania się z ludźmi (np. umiejętność odczytywania sygnałów werbalnych i niewerbalnych, jasne formułowanie myśli, metody argumentacji, aktywne słuchanie)</w:t>
            </w:r>
            <w:r w:rsidR="00C845F7" w:rsidRPr="00D41A8E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343B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471AE0D" w:rsidR="00D62D5D" w:rsidRPr="00343BBA" w:rsidRDefault="00343BBA" w:rsidP="00343BB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91C04FD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zna i rozumie specyfikę procesu grupowego;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="00343BBA">
              <w:rPr>
                <w:sz w:val="24"/>
                <w:szCs w:val="24"/>
              </w:rPr>
              <w:t xml:space="preserve">zna i rozumie zagadnienia dotyczące </w:t>
            </w:r>
            <w:r w:rsidRPr="00D41A8E">
              <w:rPr>
                <w:sz w:val="24"/>
                <w:szCs w:val="24"/>
              </w:rPr>
              <w:t>procesów porozumiewania się i rozumie znaczenie jakości komunikowania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interpersonalnego dla poprawnego funkcjonowania w grupie społecznej</w:t>
            </w:r>
            <w:r w:rsidR="00D41A8E" w:rsidRPr="00D41A8E">
              <w:rPr>
                <w:sz w:val="24"/>
                <w:szCs w:val="24"/>
              </w:rPr>
              <w:t xml:space="preserve"> istotn</w:t>
            </w:r>
            <w:r w:rsidR="00343BBA">
              <w:rPr>
                <w:sz w:val="24"/>
                <w:szCs w:val="24"/>
              </w:rPr>
              <w:t>ą</w:t>
            </w:r>
            <w:r w:rsidR="00D41A8E" w:rsidRPr="00D41A8E">
              <w:rPr>
                <w:sz w:val="24"/>
                <w:szCs w:val="24"/>
              </w:rPr>
              <w:t xml:space="preserve"> z psychologicznego punktu widzenia.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C9502" w14:textId="798F027A" w:rsidR="00D62D5D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_W0</w:t>
            </w:r>
            <w:r w:rsidR="00287FC1" w:rsidRPr="00D41A8E">
              <w:rPr>
                <w:sz w:val="24"/>
                <w:szCs w:val="24"/>
              </w:rPr>
              <w:t>3</w:t>
            </w:r>
          </w:p>
          <w:p w14:paraId="0096B869" w14:textId="295F47BC" w:rsidR="00287FC1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287FC1" w:rsidRPr="00D41A8E">
              <w:rPr>
                <w:sz w:val="24"/>
                <w:szCs w:val="24"/>
              </w:rPr>
              <w:t>_W1</w:t>
            </w:r>
            <w:r w:rsidRPr="00D41A8E">
              <w:rPr>
                <w:sz w:val="24"/>
                <w:szCs w:val="24"/>
              </w:rPr>
              <w:t>0</w:t>
            </w:r>
          </w:p>
        </w:tc>
      </w:tr>
      <w:tr w:rsidR="00D62D5D" w:rsidRPr="00A42282" w14:paraId="0BBB4A33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C4D5420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potrafi pracować nad pogłębieniem swoich kompetencji społecznych ze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szczególnym uwzględnieniem umiejętności komunikacyjnych;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potrafi współpracować z grupą;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potrafi podejmować odpowiednie działania w celu rozwiązywania konfliktów w grupie</w:t>
            </w:r>
            <w:r w:rsidR="00D41A8E" w:rsidRPr="00D41A8E">
              <w:rPr>
                <w:sz w:val="24"/>
                <w:szCs w:val="24"/>
              </w:rPr>
              <w:t xml:space="preserve">; </w:t>
            </w:r>
            <w:r w:rsidRPr="00D41A8E">
              <w:rPr>
                <w:sz w:val="24"/>
                <w:szCs w:val="24"/>
              </w:rPr>
              <w:t>potrafi zarówno przyjmować, jak udzielać wsparcia w sytuacjach problemowych;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="00343BBA">
              <w:rPr>
                <w:sz w:val="24"/>
                <w:szCs w:val="24"/>
              </w:rPr>
              <w:t xml:space="preserve">potrafi </w:t>
            </w:r>
            <w:r w:rsidRPr="00D41A8E">
              <w:rPr>
                <w:sz w:val="24"/>
                <w:szCs w:val="24"/>
              </w:rPr>
              <w:t>rozróżnia</w:t>
            </w:r>
            <w:r w:rsidR="00343BBA">
              <w:rPr>
                <w:sz w:val="24"/>
                <w:szCs w:val="24"/>
              </w:rPr>
              <w:t>ć</w:t>
            </w:r>
            <w:r w:rsidRPr="00D41A8E">
              <w:rPr>
                <w:sz w:val="24"/>
                <w:szCs w:val="24"/>
              </w:rPr>
              <w:t xml:space="preserve"> konstruktywne od destrukcyjnych komunikacyjne działania nawykowe wpływające na jakość relacji interpersonalnych;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="00343BBA">
              <w:rPr>
                <w:sz w:val="24"/>
                <w:szCs w:val="24"/>
              </w:rPr>
              <w:t xml:space="preserve">potrafi </w:t>
            </w:r>
            <w:r w:rsidRPr="00D41A8E">
              <w:rPr>
                <w:sz w:val="24"/>
                <w:szCs w:val="24"/>
              </w:rPr>
              <w:t>odróżnia</w:t>
            </w:r>
            <w:r w:rsidR="00343BBA">
              <w:rPr>
                <w:sz w:val="24"/>
                <w:szCs w:val="24"/>
              </w:rPr>
              <w:t>ć</w:t>
            </w:r>
            <w:r w:rsidRPr="00D41A8E">
              <w:rPr>
                <w:sz w:val="24"/>
                <w:szCs w:val="24"/>
              </w:rPr>
              <w:t xml:space="preserve"> zachowania asertywne od agresywnych i uległych oraz </w:t>
            </w:r>
            <w:r w:rsidR="00343BBA">
              <w:rPr>
                <w:sz w:val="24"/>
                <w:szCs w:val="24"/>
              </w:rPr>
              <w:t xml:space="preserve">potrafi </w:t>
            </w:r>
            <w:r w:rsidRPr="00D41A8E">
              <w:rPr>
                <w:sz w:val="24"/>
                <w:szCs w:val="24"/>
              </w:rPr>
              <w:t>pogłębi</w:t>
            </w:r>
            <w:r w:rsidR="00343BBA">
              <w:rPr>
                <w:sz w:val="24"/>
                <w:szCs w:val="24"/>
              </w:rPr>
              <w:t>ać</w:t>
            </w:r>
            <w:r w:rsidRPr="00D41A8E">
              <w:rPr>
                <w:sz w:val="24"/>
                <w:szCs w:val="24"/>
              </w:rPr>
              <w:t xml:space="preserve"> własne umiejętności asertywne</w:t>
            </w:r>
            <w:r w:rsidR="00D41A8E" w:rsidRPr="00D41A8E">
              <w:rPr>
                <w:sz w:val="24"/>
                <w:szCs w:val="24"/>
              </w:rPr>
              <w:t xml:space="preserve"> w określonych obszarach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D3DC" w14:textId="6810D292" w:rsidR="00106174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_U0</w:t>
            </w:r>
            <w:r w:rsidR="00287FC1" w:rsidRPr="00D41A8E">
              <w:rPr>
                <w:sz w:val="24"/>
                <w:szCs w:val="24"/>
              </w:rPr>
              <w:t>4</w:t>
            </w:r>
          </w:p>
          <w:p w14:paraId="0BCEB9AA" w14:textId="0A4A1F13" w:rsidR="007A2AB3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_U0</w:t>
            </w:r>
            <w:r w:rsidR="00287FC1" w:rsidRPr="00D41A8E">
              <w:rPr>
                <w:sz w:val="24"/>
                <w:szCs w:val="24"/>
              </w:rPr>
              <w:t>6</w:t>
            </w:r>
          </w:p>
          <w:p w14:paraId="6E1B466D" w14:textId="5753A48B" w:rsidR="00106174" w:rsidRPr="00D41A8E" w:rsidRDefault="00D41A8E" w:rsidP="00287FC1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</w:t>
            </w:r>
            <w:r w:rsidR="00287FC1" w:rsidRPr="00D41A8E">
              <w:rPr>
                <w:sz w:val="24"/>
                <w:szCs w:val="24"/>
              </w:rPr>
              <w:t>12</w:t>
            </w:r>
          </w:p>
          <w:p w14:paraId="4E3CC0BF" w14:textId="0FADB8DA" w:rsidR="00106174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_U1</w:t>
            </w:r>
            <w:r w:rsidR="00287FC1" w:rsidRPr="00D41A8E">
              <w:rPr>
                <w:sz w:val="24"/>
                <w:szCs w:val="24"/>
              </w:rPr>
              <w:t>6</w:t>
            </w:r>
          </w:p>
        </w:tc>
      </w:tr>
      <w:tr w:rsidR="00D62D5D" w:rsidRPr="00A42282" w14:paraId="581CC206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DA13EBF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jest gotów do dalszego doskonalenia i poszerzania swoich umiejętności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społecznych;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jest gotów do budowania klimatu poczucia bezpieczeństwa w relacji z innymi z uwzględnieniem adekwatnego do sytuacji</w:t>
            </w:r>
            <w:r w:rsidR="00343BBA">
              <w:rPr>
                <w:sz w:val="24"/>
                <w:szCs w:val="24"/>
              </w:rPr>
              <w:t>,</w:t>
            </w:r>
            <w:r w:rsidRPr="00D41A8E">
              <w:rPr>
                <w:sz w:val="24"/>
                <w:szCs w:val="24"/>
              </w:rPr>
              <w:t xml:space="preserve"> poziomu otwartości i zaufania.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A0182" w14:textId="2EA678E2" w:rsidR="00D62D5D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_K01</w:t>
            </w:r>
          </w:p>
          <w:p w14:paraId="2C3A6AB7" w14:textId="70588E64" w:rsidR="00106174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_K0</w:t>
            </w:r>
            <w:r w:rsidR="00287FC1" w:rsidRPr="00D41A8E">
              <w:rPr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6476A2CC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E10A4F">
              <w:rPr>
                <w:b/>
                <w:sz w:val="24"/>
                <w:szCs w:val="24"/>
              </w:rPr>
              <w:t>WARSZTATY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236B8B1C" w14:textId="21ABD0F2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Istota warsztatów umiejętności interpersonalnych (cele, oczekiwania, normy grupowe, kontrakt, zasady interpersonalne)</w:t>
            </w:r>
            <w:r w:rsidR="00D41A8E">
              <w:rPr>
                <w:sz w:val="24"/>
                <w:szCs w:val="24"/>
              </w:rPr>
              <w:t>.</w:t>
            </w:r>
          </w:p>
          <w:p w14:paraId="50F11675" w14:textId="577B8E35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Rozwijanie umiejętności społecznych ze szczególnym uwzględnieniem kompetencji komunikacyjnych (komunikacja werbalna i niewerbalna z uwzględnieniem różnic międzykulturowych)</w:t>
            </w:r>
            <w:r w:rsidR="00D41A8E">
              <w:rPr>
                <w:sz w:val="24"/>
                <w:szCs w:val="24"/>
              </w:rPr>
              <w:t>.</w:t>
            </w:r>
          </w:p>
          <w:p w14:paraId="4EC2E0B2" w14:textId="3A0B6D3B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Rozwijanie umiejętności pracy w grupie i przyjmowania ról zarówno uczestnika zespołu, jak i jego lidera.</w:t>
            </w:r>
          </w:p>
          <w:p w14:paraId="5397E364" w14:textId="636A5270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Poznawanie sposobów radzenia sobie w sytuacjach konfliktowych. Rozwijanie umiejętności przyjmowania i udzielania wsparcia.</w:t>
            </w:r>
          </w:p>
          <w:p w14:paraId="041D24FF" w14:textId="00E98302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Namysł nad utrwalonymi nawykami utrudniającymi nawiązywanie, podtrzymywanie i pogłębianie relacji z innymi ludźmi.</w:t>
            </w:r>
          </w:p>
          <w:p w14:paraId="575CC4DF" w14:textId="6C9A016D" w:rsidR="00D62D5D" w:rsidRPr="00D41A8E" w:rsidRDefault="00106174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Zach Agresywne – uległe – asertywne - p</w:t>
            </w:r>
            <w:r w:rsidR="00E10A4F" w:rsidRPr="00D41A8E">
              <w:rPr>
                <w:sz w:val="24"/>
                <w:szCs w:val="24"/>
              </w:rPr>
              <w:t>ogłębianie zdolności do zachowań asertywnych.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DF0E7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43BB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0E4175" w14:textId="5C38DA91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Brumme L. (1984). </w:t>
            </w:r>
            <w:r w:rsidRPr="00D41A8E">
              <w:rPr>
                <w:i/>
                <w:iCs/>
                <w:sz w:val="24"/>
                <w:szCs w:val="24"/>
              </w:rPr>
              <w:t>Kontakty służące pomaganiu</w:t>
            </w:r>
            <w:r w:rsidRPr="00D41A8E">
              <w:rPr>
                <w:sz w:val="24"/>
                <w:szCs w:val="24"/>
              </w:rPr>
              <w:t>.</w:t>
            </w:r>
            <w:r w:rsid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Warszawa, PTP. </w:t>
            </w:r>
          </w:p>
          <w:p w14:paraId="28F20D5B" w14:textId="0996BF03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Cialdini R. (2022). </w:t>
            </w:r>
            <w:r w:rsidRPr="00D41A8E">
              <w:rPr>
                <w:i/>
                <w:iCs/>
                <w:sz w:val="24"/>
                <w:szCs w:val="24"/>
              </w:rPr>
              <w:t>Wywieranie wpływu na ludzi. Teoria i praktyka</w:t>
            </w:r>
            <w:r w:rsidRPr="00D41A8E">
              <w:rPr>
                <w:sz w:val="24"/>
                <w:szCs w:val="24"/>
              </w:rPr>
              <w:t>,</w:t>
            </w:r>
            <w:r w:rsidRPr="00D41A8E">
              <w:rPr>
                <w:i/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Gdańsk, GWP. </w:t>
            </w:r>
          </w:p>
          <w:p w14:paraId="7D9AA20C" w14:textId="172B6781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Kulik R. (2022).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Eneteia.</w:t>
            </w:r>
          </w:p>
          <w:p w14:paraId="456FB8D9" w14:textId="11D96FC6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Majewska – Gałęziak A. (1998) (red.), </w:t>
            </w:r>
            <w:r w:rsidRPr="00D41A8E">
              <w:rPr>
                <w:i/>
                <w:iCs/>
                <w:sz w:val="24"/>
                <w:szCs w:val="24"/>
              </w:rPr>
              <w:t>Metoda warsztatowa w kształceniu umiejętności interpersonalnych</w:t>
            </w:r>
            <w:r w:rsidRPr="00D41A8E">
              <w:rPr>
                <w:sz w:val="24"/>
                <w:szCs w:val="24"/>
              </w:rPr>
              <w:t>. Katowice, Wyd. Naukowe „Śląsk”.</w:t>
            </w:r>
          </w:p>
          <w:p w14:paraId="6A133E9C" w14:textId="0C25D8BA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Rees S., Graham R.S. (2002). </w:t>
            </w:r>
            <w:r w:rsidRPr="00D41A8E">
              <w:rPr>
                <w:i/>
                <w:iCs/>
                <w:sz w:val="24"/>
                <w:szCs w:val="24"/>
              </w:rPr>
              <w:t>Bądź sobą. Trening asertywności</w:t>
            </w:r>
            <w:r w:rsidRPr="00D41A8E">
              <w:rPr>
                <w:sz w:val="24"/>
                <w:szCs w:val="24"/>
              </w:rPr>
              <w:t>, Książka i wiedza, Warszawa.</w:t>
            </w:r>
          </w:p>
          <w:p w14:paraId="571A62A2" w14:textId="22F80833" w:rsidR="00D62D5D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Niepublikowane materiały autorskie osób prowadzących zajęcia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DE16F4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43BB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F62ABA8" w14:textId="77777777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Eicher J. (1995). </w:t>
            </w:r>
            <w:r w:rsidRPr="00D41A8E">
              <w:rPr>
                <w:i/>
                <w:iCs/>
                <w:sz w:val="24"/>
                <w:szCs w:val="24"/>
              </w:rPr>
              <w:t>Sztuka komunikowania się,</w:t>
            </w:r>
            <w:r w:rsidRPr="00D41A8E">
              <w:rPr>
                <w:sz w:val="24"/>
                <w:szCs w:val="24"/>
              </w:rPr>
              <w:t xml:space="preserve"> Wyd. RAVI, Łódź.</w:t>
            </w:r>
          </w:p>
          <w:p w14:paraId="076044BF" w14:textId="2730366C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Grzesiuk L., Trzebińska E. (1989). </w:t>
            </w:r>
            <w:r w:rsidRPr="00D41A8E">
              <w:rPr>
                <w:i/>
                <w:iCs/>
                <w:sz w:val="24"/>
                <w:szCs w:val="24"/>
              </w:rPr>
              <w:t>Jak ludzie porozumiewają się.</w:t>
            </w:r>
            <w:r w:rsidRPr="00D41A8E">
              <w:rPr>
                <w:sz w:val="24"/>
                <w:szCs w:val="24"/>
              </w:rPr>
              <w:t xml:space="preserve"> Warszawa, Nasza Księgarnia.</w:t>
            </w:r>
          </w:p>
          <w:p w14:paraId="4611CCBD" w14:textId="77777777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Jedliński K. (2008).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Wydawnictwo W.A.B.</w:t>
            </w:r>
          </w:p>
          <w:p w14:paraId="33E852EA" w14:textId="7FA48833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Jedliński K., Golińska L., Karczewska, M., Łabędź, D., Ossowska, T., Szczepańska H. (red.) (2000).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Intra.</w:t>
            </w:r>
          </w:p>
          <w:p w14:paraId="5E4A3248" w14:textId="660A0ADB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Johnson D. (1985). </w:t>
            </w:r>
            <w:r w:rsidRPr="00D41A8E">
              <w:rPr>
                <w:i/>
                <w:iCs/>
                <w:sz w:val="24"/>
                <w:szCs w:val="24"/>
              </w:rPr>
              <w:t>Umiejętności interpersonalne i samorealizacja</w:t>
            </w:r>
            <w:r w:rsidRPr="00D41A8E">
              <w:rPr>
                <w:sz w:val="24"/>
                <w:szCs w:val="24"/>
              </w:rPr>
              <w:t>. Warszawa, PTP, Studium pomocy Psychologicznej</w:t>
            </w:r>
            <w:r w:rsidR="00D41A8E">
              <w:rPr>
                <w:sz w:val="24"/>
                <w:szCs w:val="24"/>
              </w:rPr>
              <w:t>.</w:t>
            </w:r>
          </w:p>
          <w:p w14:paraId="5C381243" w14:textId="2A4F56FD" w:rsidR="00D62D5D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Zaborowski Z. (1997).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Wydawnictwo Scholar.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D41A8E">
            <w:pPr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3C6100AD" w:rsidR="00D62D5D" w:rsidRPr="00D41A8E" w:rsidRDefault="00106174" w:rsidP="00D41A8E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Mini - wykłady informacyjne i problemowe</w:t>
            </w:r>
            <w:r w:rsidR="00C845F7" w:rsidRPr="00D41A8E">
              <w:rPr>
                <w:bCs/>
                <w:sz w:val="24"/>
                <w:szCs w:val="24"/>
              </w:rPr>
              <w:t>, z</w:t>
            </w:r>
            <w:r w:rsidRPr="00D41A8E">
              <w:rPr>
                <w:bCs/>
                <w:sz w:val="24"/>
                <w:szCs w:val="24"/>
              </w:rPr>
              <w:t>ajęcia warsztatowe</w:t>
            </w:r>
            <w:r w:rsidR="00C845F7" w:rsidRPr="00D41A8E">
              <w:rPr>
                <w:bCs/>
                <w:sz w:val="24"/>
                <w:szCs w:val="24"/>
              </w:rPr>
              <w:t>, a</w:t>
            </w:r>
            <w:r w:rsidRPr="00D41A8E">
              <w:rPr>
                <w:bCs/>
                <w:sz w:val="24"/>
                <w:szCs w:val="24"/>
              </w:rPr>
              <w:t>ktywna prezentacja</w:t>
            </w:r>
            <w:r w:rsidR="00C845F7" w:rsidRPr="00D41A8E">
              <w:rPr>
                <w:bCs/>
                <w:sz w:val="24"/>
                <w:szCs w:val="24"/>
              </w:rPr>
              <w:t>, d</w:t>
            </w:r>
            <w:r w:rsidRPr="00D41A8E">
              <w:rPr>
                <w:bCs/>
                <w:sz w:val="24"/>
                <w:szCs w:val="24"/>
              </w:rPr>
              <w:t>yskusja</w:t>
            </w:r>
            <w:r w:rsidR="00C845F7" w:rsidRPr="00D41A8E">
              <w:rPr>
                <w:bCs/>
                <w:sz w:val="24"/>
                <w:szCs w:val="24"/>
              </w:rPr>
              <w:t>, g</w:t>
            </w:r>
            <w:r w:rsidRPr="00D41A8E">
              <w:rPr>
                <w:bCs/>
                <w:sz w:val="24"/>
                <w:szCs w:val="24"/>
              </w:rPr>
              <w:t>ry symulacyjne</w:t>
            </w:r>
            <w:r w:rsidR="00C845F7" w:rsidRPr="00D41A8E">
              <w:rPr>
                <w:bCs/>
                <w:sz w:val="24"/>
                <w:szCs w:val="24"/>
              </w:rPr>
              <w:t>, p</w:t>
            </w:r>
            <w:r w:rsidRPr="00D41A8E">
              <w:rPr>
                <w:bCs/>
                <w:sz w:val="24"/>
                <w:szCs w:val="24"/>
              </w:rPr>
              <w:t>raca w grupach (problemowa, posterowa, analiza zdarzeń krytycznych/przypadków)</w:t>
            </w:r>
            <w:r w:rsidR="00C845F7" w:rsidRPr="00D41A8E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D41A8E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D41A8E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D41A8E"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</w:p>
        </w:tc>
      </w:tr>
    </w:tbl>
    <w:p w14:paraId="067547C2" w14:textId="77777777" w:rsidR="00343BBA" w:rsidRPr="0074288E" w:rsidRDefault="00343BBA" w:rsidP="00343BBA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DB4CC97" w:rsidR="00D62D5D" w:rsidRPr="00D41A8E" w:rsidRDefault="00C845F7" w:rsidP="00A70FBC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Aktywne uczestnictwo,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D13CF59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01, 02, 03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E1E9D86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Prezentacja wybranych ćwicz</w:t>
            </w:r>
            <w:r w:rsidR="00287FC1" w:rsidRPr="00D41A8E">
              <w:rPr>
                <w:sz w:val="24"/>
                <w:szCs w:val="24"/>
              </w:rPr>
              <w:t>e</w:t>
            </w:r>
            <w:r w:rsidRPr="00D41A8E">
              <w:rPr>
                <w:sz w:val="24"/>
                <w:szCs w:val="24"/>
              </w:rPr>
              <w:t>ń</w:t>
            </w:r>
          </w:p>
        </w:tc>
        <w:tc>
          <w:tcPr>
            <w:tcW w:w="1800" w:type="dxa"/>
          </w:tcPr>
          <w:p w14:paraId="655A625C" w14:textId="16B8F85E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01, 02, 03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3934037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analiza zdarzeń krytycznych/przypadków</w:t>
            </w:r>
          </w:p>
        </w:tc>
        <w:tc>
          <w:tcPr>
            <w:tcW w:w="1800" w:type="dxa"/>
          </w:tcPr>
          <w:p w14:paraId="09A4AA2C" w14:textId="71796C7F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41A8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E7E31B3" w14:textId="7DB195B6" w:rsidR="00106174" w:rsidRPr="00D41A8E" w:rsidRDefault="00D41A8E" w:rsidP="00106174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Z</w:t>
            </w:r>
            <w:r w:rsidR="00106174" w:rsidRPr="00D41A8E">
              <w:rPr>
                <w:bCs/>
                <w:sz w:val="24"/>
                <w:szCs w:val="24"/>
              </w:rPr>
              <w:t>aliczenie</w:t>
            </w:r>
            <w:r>
              <w:rPr>
                <w:bCs/>
                <w:sz w:val="24"/>
                <w:szCs w:val="24"/>
              </w:rPr>
              <w:t xml:space="preserve"> z oceną</w:t>
            </w:r>
          </w:p>
          <w:p w14:paraId="4B0FBED6" w14:textId="69C49ABA" w:rsidR="00217BEC" w:rsidRPr="00D41A8E" w:rsidRDefault="00106174" w:rsidP="00217BEC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 xml:space="preserve">Warunki zaliczenia: aktywny udział w </w:t>
            </w:r>
            <w:r w:rsidR="00C845F7" w:rsidRPr="00D41A8E">
              <w:rPr>
                <w:bCs/>
                <w:sz w:val="24"/>
                <w:szCs w:val="24"/>
              </w:rPr>
              <w:t>zajęciach</w:t>
            </w:r>
            <w:r w:rsidR="00D41A8E">
              <w:rPr>
                <w:bCs/>
                <w:sz w:val="24"/>
                <w:szCs w:val="24"/>
              </w:rPr>
              <w:t>, prezentacja zagadnień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A442AB6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4277B96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8E772C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14:paraId="5EAACD7F" w14:textId="0822334F" w:rsidR="000E6065" w:rsidRPr="00742916" w:rsidRDefault="00F11D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845F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8FD87E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5824F71" w14:textId="07A90C2D" w:rsidR="000E6065" w:rsidRPr="00742916" w:rsidRDefault="00F11D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7D4BF5E" w:rsidR="000E6065" w:rsidRPr="00742916" w:rsidRDefault="00C845F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14:paraId="6839510B" w14:textId="17C73E47" w:rsidR="000E6065" w:rsidRPr="00742916" w:rsidRDefault="00F11DA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845F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D58C31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0374B830" w14:textId="35D82314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1DA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7BE1CBE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091250C" w:rsidR="000E6065" w:rsidRPr="00742916" w:rsidRDefault="00C845F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4C46D8B3" w:rsidR="000E6065" w:rsidRPr="00742916" w:rsidRDefault="00F11DA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22B5CB8" w:rsidR="00D62D5D" w:rsidRPr="00A70FBC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1B7C14B" w:rsidR="00D62D5D" w:rsidRPr="00742916" w:rsidRDefault="00F11DA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193BFC0" w:rsidR="00905950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5E15C03" w:rsidR="00D62D5D" w:rsidRPr="00EA2BC5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343BBA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5825" w14:textId="77777777" w:rsidR="007F3302" w:rsidRDefault="007F3302" w:rsidP="00905950">
      <w:r>
        <w:separator/>
      </w:r>
    </w:p>
  </w:endnote>
  <w:endnote w:type="continuationSeparator" w:id="0">
    <w:p w14:paraId="62A8278F" w14:textId="77777777" w:rsidR="007F3302" w:rsidRDefault="007F330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7AE5F" w14:textId="77777777" w:rsidR="007F3302" w:rsidRDefault="007F3302" w:rsidP="00905950">
      <w:r>
        <w:separator/>
      </w:r>
    </w:p>
  </w:footnote>
  <w:footnote w:type="continuationSeparator" w:id="0">
    <w:p w14:paraId="3C8833E2" w14:textId="77777777" w:rsidR="007F3302" w:rsidRDefault="007F330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00927"/>
    <w:multiLevelType w:val="hybridMultilevel"/>
    <w:tmpl w:val="66261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347A31"/>
    <w:multiLevelType w:val="hybridMultilevel"/>
    <w:tmpl w:val="0EEE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934588">
    <w:abstractNumId w:val="0"/>
  </w:num>
  <w:num w:numId="2" w16cid:durableId="269120702">
    <w:abstractNumId w:val="2"/>
  </w:num>
  <w:num w:numId="3" w16cid:durableId="886407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06174"/>
    <w:rsid w:val="0017593C"/>
    <w:rsid w:val="002076BE"/>
    <w:rsid w:val="00217BEC"/>
    <w:rsid w:val="00227F6D"/>
    <w:rsid w:val="00233DA8"/>
    <w:rsid w:val="00274BEF"/>
    <w:rsid w:val="00287FC1"/>
    <w:rsid w:val="00292893"/>
    <w:rsid w:val="002934B6"/>
    <w:rsid w:val="002F0880"/>
    <w:rsid w:val="00310D4A"/>
    <w:rsid w:val="00322984"/>
    <w:rsid w:val="00335F4F"/>
    <w:rsid w:val="00343BBA"/>
    <w:rsid w:val="00353B85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47788"/>
    <w:rsid w:val="005B0A99"/>
    <w:rsid w:val="00633E24"/>
    <w:rsid w:val="006534BF"/>
    <w:rsid w:val="006878B0"/>
    <w:rsid w:val="006A0AF8"/>
    <w:rsid w:val="006C7DB2"/>
    <w:rsid w:val="006D4284"/>
    <w:rsid w:val="00704DF4"/>
    <w:rsid w:val="007124AE"/>
    <w:rsid w:val="00785125"/>
    <w:rsid w:val="0079160A"/>
    <w:rsid w:val="007A2AB3"/>
    <w:rsid w:val="007C652F"/>
    <w:rsid w:val="007C6A21"/>
    <w:rsid w:val="007E19E6"/>
    <w:rsid w:val="007F3302"/>
    <w:rsid w:val="007F6E52"/>
    <w:rsid w:val="00900650"/>
    <w:rsid w:val="00905587"/>
    <w:rsid w:val="00905607"/>
    <w:rsid w:val="00905950"/>
    <w:rsid w:val="0091416A"/>
    <w:rsid w:val="0092458B"/>
    <w:rsid w:val="00926757"/>
    <w:rsid w:val="0094566C"/>
    <w:rsid w:val="00970179"/>
    <w:rsid w:val="0098512F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C0C"/>
    <w:rsid w:val="00A82DF8"/>
    <w:rsid w:val="00AE5499"/>
    <w:rsid w:val="00B309BE"/>
    <w:rsid w:val="00B346B8"/>
    <w:rsid w:val="00B35974"/>
    <w:rsid w:val="00B80860"/>
    <w:rsid w:val="00BC29DC"/>
    <w:rsid w:val="00BD23E3"/>
    <w:rsid w:val="00BD5BD6"/>
    <w:rsid w:val="00BF09B6"/>
    <w:rsid w:val="00C339C0"/>
    <w:rsid w:val="00C64A5C"/>
    <w:rsid w:val="00C6624A"/>
    <w:rsid w:val="00C845F7"/>
    <w:rsid w:val="00C91C6E"/>
    <w:rsid w:val="00C94F3E"/>
    <w:rsid w:val="00CA7366"/>
    <w:rsid w:val="00CC1565"/>
    <w:rsid w:val="00CD1040"/>
    <w:rsid w:val="00CF3D2D"/>
    <w:rsid w:val="00D2760D"/>
    <w:rsid w:val="00D41A8E"/>
    <w:rsid w:val="00D62D5D"/>
    <w:rsid w:val="00D7132B"/>
    <w:rsid w:val="00D828D1"/>
    <w:rsid w:val="00D95C14"/>
    <w:rsid w:val="00DB2279"/>
    <w:rsid w:val="00DD4B25"/>
    <w:rsid w:val="00DF7078"/>
    <w:rsid w:val="00E10A4F"/>
    <w:rsid w:val="00E40952"/>
    <w:rsid w:val="00E40D52"/>
    <w:rsid w:val="00EA2BC5"/>
    <w:rsid w:val="00F048F4"/>
    <w:rsid w:val="00F11DAF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10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5530F3-C1D5-4D86-B15C-E6DC7186C9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2023-01-22T17:17:00Z</dcterms:created>
  <dcterms:modified xsi:type="dcterms:W3CDTF">2025-05-30T19:38:00Z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